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33" w:rsidRPr="00ED1533" w:rsidRDefault="00ED1533" w:rsidP="00ED1533">
      <w:pPr>
        <w:jc w:val="center"/>
        <w:rPr>
          <w:b/>
          <w:sz w:val="36"/>
          <w:szCs w:val="36"/>
          <w:lang w:val="en-US"/>
        </w:rPr>
      </w:pPr>
      <w:r w:rsidRPr="00ED1533">
        <w:rPr>
          <w:b/>
          <w:sz w:val="36"/>
          <w:szCs w:val="36"/>
        </w:rPr>
        <w:t xml:space="preserve">Гарантийные обязательства на кровлю </w:t>
      </w:r>
      <w:proofErr w:type="spellStart"/>
      <w:r w:rsidRPr="00ED1533">
        <w:rPr>
          <w:b/>
          <w:sz w:val="36"/>
          <w:szCs w:val="36"/>
          <w:lang w:val="en-US"/>
        </w:rPr>
        <w:t>Docke</w:t>
      </w:r>
      <w:proofErr w:type="spellEnd"/>
    </w:p>
    <w:p w:rsidR="00ED1533" w:rsidRDefault="00ED1533" w:rsidP="00ED1533">
      <w:r>
        <w:t xml:space="preserve">Торговая марка </w:t>
      </w:r>
      <w:proofErr w:type="spellStart"/>
      <w:r>
        <w:t>Döcke</w:t>
      </w:r>
      <w:proofErr w:type="spellEnd"/>
      <w:r>
        <w:t xml:space="preserve"> принадлежит</w:t>
      </w:r>
      <w:bookmarkStart w:id="0" w:name="_GoBack"/>
      <w:bookmarkEnd w:id="0"/>
      <w:r>
        <w:t xml:space="preserve"> компании D.Ö.C.K.E. </w:t>
      </w:r>
      <w:proofErr w:type="spellStart"/>
      <w:r>
        <w:t>Systemlosungen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Берлин, Германия. Вся продукция </w:t>
      </w:r>
      <w:proofErr w:type="spellStart"/>
      <w:r>
        <w:t>Дёке</w:t>
      </w:r>
      <w:proofErr w:type="spellEnd"/>
      <w:r>
        <w:t xml:space="preserve"> выпускается по лицензии и под контролем данной немецкой компании на основании лицензионного договора. Производитель предоставляет гарантию на гибкую черепицу, </w:t>
      </w:r>
      <w:proofErr w:type="gramStart"/>
      <w:r>
        <w:t>что  подтверждается</w:t>
      </w:r>
      <w:proofErr w:type="gramEnd"/>
      <w:r>
        <w:t xml:space="preserve"> фирменным гарантийным талоном. </w:t>
      </w:r>
    </w:p>
    <w:p w:rsidR="00ED1533" w:rsidRPr="00ED1533" w:rsidRDefault="00ED1533" w:rsidP="00ED1533">
      <w:pPr>
        <w:rPr>
          <w:b/>
        </w:rPr>
      </w:pPr>
    </w:p>
    <w:p w:rsidR="00ED1533" w:rsidRPr="00ED1533" w:rsidRDefault="00ED1533" w:rsidP="00ED1533">
      <w:pPr>
        <w:jc w:val="center"/>
        <w:rPr>
          <w:b/>
        </w:rPr>
      </w:pPr>
      <w:r w:rsidRPr="00ED1533">
        <w:rPr>
          <w:b/>
        </w:rPr>
        <w:t>ОБЩИЕ ПРАВИЛА ТРАНСПОРТИРОВКИ И ХРАНЕНИЯ ПРОДУКЦИИ DÖCKE</w:t>
      </w:r>
    </w:p>
    <w:p w:rsidR="00ED1533" w:rsidRDefault="00ED1533" w:rsidP="00ED1533">
      <w:r>
        <w:t>Хранение изделий должно производиться только в заводской упаковке производителя на поддонах. Нарушение оригинальной упаковки производителя категорически запрещается.</w:t>
      </w:r>
    </w:p>
    <w:p w:rsidR="00ED1533" w:rsidRDefault="00ED1533" w:rsidP="00ED1533">
      <w:r>
        <w:t>Хранение изделий должно производиться только в закрытом и сухом помещении на расстоянии не менее 1,5 м от отопительных приборов.</w:t>
      </w:r>
    </w:p>
    <w:p w:rsidR="00ED1533" w:rsidRDefault="00ED1533" w:rsidP="00ED1533">
      <w:r>
        <w:t>При хранении не допускается установка поддонов друг на друга.</w:t>
      </w:r>
    </w:p>
    <w:p w:rsidR="00ED1533" w:rsidRDefault="00ED1533" w:rsidP="00ED1533">
      <w:r>
        <w:t>Хранение изделий должно производиться при температуре не ниже -40 °С и не выше +50 °С.</w:t>
      </w:r>
    </w:p>
    <w:p w:rsidR="00ED1533" w:rsidRDefault="00ED1533" w:rsidP="00ED1533">
      <w:r>
        <w:t>Хранение изделий должно производиться при относительной влажности воздуха не более 80 %.</w:t>
      </w:r>
    </w:p>
    <w:p w:rsidR="00ED1533" w:rsidRDefault="00ED1533" w:rsidP="00ED1533">
      <w:r>
        <w:t>При хранении необходимо избегать попадания прямых солнечных лучей.</w:t>
      </w:r>
    </w:p>
    <w:p w:rsidR="00ED1533" w:rsidRDefault="00ED1533" w:rsidP="00ED1533">
      <w:proofErr w:type="spellStart"/>
      <w:r>
        <w:t>Штабелирование</w:t>
      </w:r>
      <w:proofErr w:type="spellEnd"/>
      <w:r>
        <w:t xml:space="preserve"> пачек – не более 16 рядов в высоту.</w:t>
      </w:r>
    </w:p>
    <w:p w:rsidR="00ED1533" w:rsidRDefault="00ED1533" w:rsidP="00ED1533">
      <w:r>
        <w:t xml:space="preserve">Категорически запрещается хранить продукцию </w:t>
      </w:r>
      <w:proofErr w:type="spellStart"/>
      <w:r>
        <w:t>Döcke</w:t>
      </w:r>
      <w:proofErr w:type="spellEnd"/>
      <w:r>
        <w:t xml:space="preserve">: </w:t>
      </w:r>
    </w:p>
    <w:p w:rsidR="00ED1533" w:rsidRDefault="00ED1533" w:rsidP="00ED1533">
      <w:r>
        <w:t>без упаковки производителя;</w:t>
      </w:r>
    </w:p>
    <w:p w:rsidR="00ED1533" w:rsidRDefault="00ED1533" w:rsidP="00ED1533">
      <w:r>
        <w:t>под прямыми солнечными лучами;</w:t>
      </w:r>
    </w:p>
    <w:p w:rsidR="00ED1533" w:rsidRDefault="00ED1533" w:rsidP="00ED1533">
      <w:r>
        <w:t>вблизи отопительных приборов (на расстоянии менее 1м).</w:t>
      </w:r>
    </w:p>
    <w:p w:rsidR="00ED1533" w:rsidRDefault="00ED1533" w:rsidP="00ED1533">
      <w:r>
        <w:t xml:space="preserve">До истечения срока Гарантии покупатель обязан обеспечить сохранность следующих документов: </w:t>
      </w:r>
    </w:p>
    <w:p w:rsidR="00ED1533" w:rsidRDefault="00ED1533" w:rsidP="00ED1533">
      <w:r>
        <w:t>платежные документы (чеки, счета-фактуры и т.п.);</w:t>
      </w:r>
    </w:p>
    <w:p w:rsidR="00ED1533" w:rsidRDefault="00ED1533" w:rsidP="00ED1533">
      <w:r>
        <w:t>договор на монтажные работы;</w:t>
      </w:r>
    </w:p>
    <w:p w:rsidR="00ED1533" w:rsidRDefault="00ED1533" w:rsidP="00ED1533">
      <w:r>
        <w:t>упаковочную этикетку с указанием даты выпуска материала;</w:t>
      </w:r>
    </w:p>
    <w:p w:rsidR="00D401A3" w:rsidRDefault="00ED1533" w:rsidP="00ED1533">
      <w:r>
        <w:t>полностью заполненный гарантийный талон с указанием даты покупки и печатью торгующей организации.</w:t>
      </w:r>
    </w:p>
    <w:sectPr w:rsidR="00D4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3"/>
    <w:rsid w:val="00870463"/>
    <w:rsid w:val="00ED1533"/>
    <w:rsid w:val="00F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72DB"/>
  <w15:chartTrackingRefBased/>
  <w15:docId w15:val="{0A5670ED-2E12-47CC-BD06-9583A9C6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2019-02-14T13:46:00Z</dcterms:created>
  <dcterms:modified xsi:type="dcterms:W3CDTF">2019-02-14T13:47:00Z</dcterms:modified>
</cp:coreProperties>
</file>